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36B6" w:rsidRDefault="00D442C7" w:rsidP="00D442C7">
      <w:pPr>
        <w:spacing w:line="480" w:lineRule="auto"/>
      </w:pPr>
      <w:r>
        <w:t>Response to Brandy Lane</w:t>
      </w:r>
    </w:p>
    <w:p w:rsidR="00D442C7" w:rsidRDefault="00D442C7" w:rsidP="00D442C7">
      <w:pPr>
        <w:spacing w:line="480" w:lineRule="auto"/>
        <w:ind w:firstLine="720"/>
      </w:pPr>
      <w:bookmarkStart w:id="0" w:name="_GoBack"/>
      <w:bookmarkEnd w:id="0"/>
      <w:r>
        <w:t xml:space="preserve">Hi Brandy. I enjoyed reading about the elderly community and their meals. There are over 46 million people aged 65 and above living in the US alone </w:t>
      </w:r>
      <w:r>
        <w:rPr>
          <w:shd w:val="clear" w:color="auto" w:fill="FFFFFF"/>
        </w:rPr>
        <w:t xml:space="preserve">(Anderson, </w:t>
      </w:r>
      <w:proofErr w:type="spellStart"/>
      <w:r>
        <w:rPr>
          <w:shd w:val="clear" w:color="auto" w:fill="FFFFFF"/>
        </w:rPr>
        <w:t>Magidson</w:t>
      </w:r>
      <w:proofErr w:type="spellEnd"/>
      <w:r>
        <w:rPr>
          <w:shd w:val="clear" w:color="auto" w:fill="FFFFFF"/>
        </w:rPr>
        <w:t xml:space="preserve"> &amp; </w:t>
      </w:r>
      <w:proofErr w:type="spellStart"/>
      <w:r>
        <w:rPr>
          <w:shd w:val="clear" w:color="auto" w:fill="FFFFFF"/>
        </w:rPr>
        <w:t>Khoujah</w:t>
      </w:r>
      <w:proofErr w:type="spellEnd"/>
      <w:r>
        <w:rPr>
          <w:shd w:val="clear" w:color="auto" w:fill="FFFFFF"/>
        </w:rPr>
        <w:t>, 2021)</w:t>
      </w:r>
      <w:r>
        <w:t xml:space="preserve">. This number is projected to grow to 90 million by 2050. The elderly population is always accompanied by conditions that need their diets to be monitored, from heart conditions to diabetes and other lifestyle related illnesses. Chef Rick’s discussion about the culinary industry sounds interesting. It would be good to know how Covid-19 affected this industry, whether they faced challenges and if they have picked themselves up now when life is slowly getting back to normal. </w:t>
      </w:r>
    </w:p>
    <w:p w:rsidR="00D442C7" w:rsidRDefault="00D442C7" w:rsidP="00D442C7">
      <w:pPr>
        <w:spacing w:line="480" w:lineRule="auto"/>
      </w:pPr>
      <w:r>
        <w:t xml:space="preserve">Reference </w:t>
      </w:r>
    </w:p>
    <w:p w:rsidR="00D442C7" w:rsidRDefault="00D442C7" w:rsidP="00D442C7">
      <w:pPr>
        <w:spacing w:line="480" w:lineRule="auto"/>
        <w:ind w:left="720" w:hanging="720"/>
      </w:pPr>
      <w:proofErr w:type="gramStart"/>
      <w:r>
        <w:rPr>
          <w:shd w:val="clear" w:color="auto" w:fill="FFFFFF"/>
        </w:rPr>
        <w:t xml:space="preserve">Anderson, R. A., </w:t>
      </w:r>
      <w:proofErr w:type="spellStart"/>
      <w:r>
        <w:rPr>
          <w:shd w:val="clear" w:color="auto" w:fill="FFFFFF"/>
        </w:rPr>
        <w:t>Magidson</w:t>
      </w:r>
      <w:proofErr w:type="spellEnd"/>
      <w:r>
        <w:rPr>
          <w:shd w:val="clear" w:color="auto" w:fill="FFFFFF"/>
        </w:rPr>
        <w:t xml:space="preserve">, P., &amp; </w:t>
      </w:r>
      <w:proofErr w:type="spellStart"/>
      <w:r>
        <w:rPr>
          <w:shd w:val="clear" w:color="auto" w:fill="FFFFFF"/>
        </w:rPr>
        <w:t>Khoujah</w:t>
      </w:r>
      <w:proofErr w:type="spellEnd"/>
      <w:r>
        <w:rPr>
          <w:shd w:val="clear" w:color="auto" w:fill="FFFFFF"/>
        </w:rPr>
        <w:t>, D. (Eds.).</w:t>
      </w:r>
      <w:proofErr w:type="gramEnd"/>
      <w:r>
        <w:rPr>
          <w:shd w:val="clear" w:color="auto" w:fill="FFFFFF"/>
        </w:rPr>
        <w:t xml:space="preserve"> </w:t>
      </w:r>
      <w:proofErr w:type="gramStart"/>
      <w:r>
        <w:rPr>
          <w:shd w:val="clear" w:color="auto" w:fill="FFFFFF"/>
        </w:rPr>
        <w:t>(2021). </w:t>
      </w:r>
      <w:r>
        <w:rPr>
          <w:i/>
          <w:iCs/>
          <w:shd w:val="clear" w:color="auto" w:fill="FFFFFF"/>
        </w:rPr>
        <w:t>Emergencies in the Older Adult, an Issue of Emergency Medicine Clinics of North America, E-Book</w:t>
      </w:r>
      <w:r>
        <w:rPr>
          <w:shd w:val="clear" w:color="auto" w:fill="FFFFFF"/>
        </w:rPr>
        <w:t> (Vol. 39).</w:t>
      </w:r>
      <w:proofErr w:type="gramEnd"/>
      <w:r>
        <w:rPr>
          <w:shd w:val="clear" w:color="auto" w:fill="FFFFFF"/>
        </w:rPr>
        <w:t xml:space="preserve"> </w:t>
      </w:r>
      <w:proofErr w:type="gramStart"/>
      <w:r>
        <w:rPr>
          <w:shd w:val="clear" w:color="auto" w:fill="FFFFFF"/>
        </w:rPr>
        <w:t>Elsevier Health Sciences.</w:t>
      </w:r>
      <w:proofErr w:type="gramEnd"/>
      <w:r>
        <w:rPr>
          <w:shd w:val="clear" w:color="auto" w:fill="FFFFFF"/>
        </w:rPr>
        <w:t xml:space="preserve"> </w:t>
      </w:r>
    </w:p>
    <w:sectPr w:rsidR="00D442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2C7"/>
    <w:rsid w:val="00024CD3"/>
    <w:rsid w:val="009A36B6"/>
    <w:rsid w:val="00D44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133</Words>
  <Characters>760</Characters>
  <Application>Microsoft Office Word</Application>
  <DocSecurity>0</DocSecurity>
  <Lines>6</Lines>
  <Paragraphs>1</Paragraphs>
  <ScaleCrop>false</ScaleCrop>
  <Company>Ministry of Education</Company>
  <LinksUpToDate>false</LinksUpToDate>
  <CharactersWithSpaces>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dc:creator>
  <cp:lastModifiedBy>Angie</cp:lastModifiedBy>
  <cp:revision>1</cp:revision>
  <dcterms:created xsi:type="dcterms:W3CDTF">2021-09-26T23:12:00Z</dcterms:created>
  <dcterms:modified xsi:type="dcterms:W3CDTF">2021-09-26T23:21:00Z</dcterms:modified>
</cp:coreProperties>
</file>